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4"/>
        <w:jc w:val="left"/>
        <w:rPr>
          <w:rFonts w:hint="default" w:ascii="HG丸ｺﾞｼｯｸM-PRO" w:hAnsi="HG丸ｺﾞｼｯｸM-PRO" w:eastAsia="HG丸ｺﾞｼｯｸM-PRO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様式第２号</w:t>
      </w:r>
    </w:p>
    <w:p>
      <w:pPr>
        <w:pStyle w:val="24"/>
        <w:jc w:val="center"/>
        <w:rPr>
          <w:rFonts w:hint="default" w:ascii="HG丸ｺﾞｼｯｸM-PRO" w:hAnsi="HG丸ｺﾞｼｯｸM-PRO" w:eastAsia="HG丸ｺﾞｼｯｸM-PRO"/>
        </w:rPr>
      </w:pPr>
    </w:p>
    <w:p>
      <w:pPr>
        <w:pStyle w:val="24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協賛受領書</w:t>
      </w:r>
    </w:p>
    <w:p>
      <w:pPr>
        <w:pStyle w:val="24"/>
        <w:rPr>
          <w:rFonts w:hint="default" w:ascii="HG丸ｺﾞｼｯｸM-PRO" w:hAnsi="HG丸ｺﾞｼｯｸM-PRO" w:eastAsia="HG丸ｺﾞｼｯｸM-PRO"/>
        </w:rPr>
      </w:pPr>
    </w:p>
    <w:p>
      <w:pPr>
        <w:pStyle w:val="24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年　　月　　日</w:t>
      </w:r>
    </w:p>
    <w:p>
      <w:pPr>
        <w:pStyle w:val="24"/>
        <w:rPr>
          <w:rFonts w:hint="default" w:ascii="HG丸ｺﾞｼｯｸM-PRO" w:hAnsi="HG丸ｺﾞｼｯｸM-PRO" w:eastAsia="HG丸ｺﾞｼｯｸM-PRO"/>
        </w:rPr>
      </w:pPr>
    </w:p>
    <w:p>
      <w:pPr>
        <w:pStyle w:val="24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　様</w:t>
      </w:r>
    </w:p>
    <w:tbl>
      <w:tblPr>
        <w:tblStyle w:val="29"/>
        <w:tblW w:w="3686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686"/>
      </w:tblGrid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日本のひなた宮崎国スポ・障スポ</w:t>
            </w: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24"/>
              <w:jc w:val="distribute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日南市実行委員会会長</w:t>
            </w:r>
          </w:p>
        </w:tc>
      </w:tr>
    </w:tbl>
    <w:p>
      <w:pPr>
        <w:pStyle w:val="24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24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24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日南市で開催される日本のひなた宮崎国スポ・障スポ及びリハーサル大会にかかる協賛物品等を下記のとおり受領しました。</w:t>
      </w:r>
    </w:p>
    <w:p>
      <w:pPr>
        <w:pStyle w:val="24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2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11"/>
        <w:tblW w:w="9035" w:type="dxa"/>
        <w:tblInd w:w="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25"/>
        <w:gridCol w:w="1891"/>
        <w:gridCol w:w="4819"/>
      </w:tblGrid>
      <w:tr>
        <w:trPr>
          <w:trHeight w:val="862" w:hRule="atLeast"/>
        </w:trPr>
        <w:tc>
          <w:tcPr>
            <w:tcW w:w="23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協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賛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物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品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等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品　　　目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6" w:hRule="atLeast"/>
        </w:trPr>
        <w:tc>
          <w:tcPr>
            <w:tcW w:w="23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規　格　等</w:t>
            </w:r>
          </w:p>
        </w:tc>
        <w:tc>
          <w:tcPr>
            <w:tcW w:w="481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830" w:hRule="atLeast"/>
        </w:trPr>
        <w:tc>
          <w:tcPr>
            <w:tcW w:w="232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単　　　価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842" w:hRule="atLeast"/>
        </w:trPr>
        <w:tc>
          <w:tcPr>
            <w:tcW w:w="232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数　　　量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982" w:hRule="atLeast"/>
        </w:trPr>
        <w:tc>
          <w:tcPr>
            <w:tcW w:w="232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総額（相当額）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0" w:hRule="atLeast"/>
        </w:trPr>
        <w:tc>
          <w:tcPr>
            <w:tcW w:w="232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協　賛　方　法</w:t>
            </w:r>
          </w:p>
        </w:tc>
        <w:tc>
          <w:tcPr>
            <w:tcW w:w="671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提供　　　　　　　　□　貸与</w:t>
            </w:r>
          </w:p>
        </w:tc>
      </w:tr>
      <w:tr>
        <w:trPr>
          <w:trHeight w:val="838" w:hRule="atLeast"/>
        </w:trPr>
        <w:tc>
          <w:tcPr>
            <w:tcW w:w="23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7"/>
                <w:kern w:val="0"/>
                <w:fitText w:val="1589" w:id="1"/>
              </w:rPr>
              <w:t>受領年月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kern w:val="0"/>
                <w:fitText w:val="1589" w:id="1"/>
              </w:rPr>
              <w:t>日</w:t>
            </w:r>
          </w:p>
        </w:tc>
        <w:tc>
          <w:tcPr>
            <w:tcW w:w="6710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849" w:hRule="atLeast"/>
        </w:trPr>
        <w:tc>
          <w:tcPr>
            <w:tcW w:w="23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そ　　の　　他</w:t>
            </w:r>
          </w:p>
        </w:tc>
        <w:tc>
          <w:tcPr>
            <w:tcW w:w="6710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left="227" w:hanging="227" w:hangingChars="10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left="227" w:hanging="227" w:hangingChars="100"/>
        <w:rPr>
          <w:rFonts w:hint="default" w:ascii="HG丸ｺﾞｼｯｸM-PRO" w:hAnsi="HG丸ｺﾞｼｯｸM-PRO" w:eastAsia="HG丸ｺﾞｼｯｸM-PRO"/>
        </w:rPr>
      </w:pPr>
    </w:p>
    <w:sectPr>
      <w:pgSz w:w="11906" w:h="16838"/>
      <w:pgMar w:top="1418" w:right="1418" w:bottom="1418" w:left="1418" w:header="851" w:footer="992" w:gutter="0"/>
      <w:pgNumType w:fmt="numberInDash" w:start="0"/>
      <w:cols w:space="720"/>
      <w:titlePg w:val="1"/>
      <w:textDirection w:val="lrTb"/>
      <w:docGrid w:type="linesAndChars" w:linePitch="291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IDFont+F2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BD4B714"/>
    <w:lvl w:ilvl="0" w:tplc="E4008602">
      <w:numFmt w:val="bullet"/>
      <w:lvlText w:val="□"/>
      <w:lvlJc w:val="left"/>
      <w:pPr>
        <w:ind w:left="1725" w:hanging="360"/>
      </w:pPr>
      <w:rPr>
        <w:rFonts w:hint="eastAsia" w:ascii="HG丸ｺﾞｼｯｸM-PRO" w:hAnsi="HG丸ｺﾞｼｯｸM-PRO" w:eastAsia="HG丸ｺﾞｼｯｸM-PRO"/>
      </w:rPr>
    </w:lvl>
    <w:lvl w:ilvl="1" w:tplc="0409000B">
      <w:numFmt w:val="bullet"/>
      <w:lvlText w:val=""/>
      <w:lvlJc w:val="left"/>
      <w:pPr>
        <w:ind w:left="220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62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46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88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30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72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14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/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HG丸ｺﾞｼｯｸM-PRO" w:hAnsi="HG丸ｺﾞｼｯｸM-PRO" w:eastAsia="HG丸ｺﾞｼｯｸM-PRO"/>
    </w:rPr>
  </w:style>
  <w:style w:type="character" w:styleId="26" w:customStyle="1">
    <w:name w:val="記 (文字)"/>
    <w:basedOn w:val="10"/>
    <w:next w:val="26"/>
    <w:link w:val="25"/>
    <w:uiPriority w:val="0"/>
    <w:rPr>
      <w:rFonts w:ascii="HG丸ｺﾞｼｯｸM-PRO" w:hAnsi="HG丸ｺﾞｼｯｸM-PRO" w:eastAsia="HG丸ｺﾞｼｯｸM-PR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7348</TotalTime>
  <Pages>5</Pages>
  <Words>0</Words>
  <Characters>1777</Characters>
  <Application>JUST Note</Application>
  <Lines>3530</Lines>
  <Paragraphs>140</Paragraphs>
  <CharactersWithSpaces>2057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黒木　英則</dc:creator>
  <cp:lastModifiedBy>Administrator</cp:lastModifiedBy>
  <cp:lastPrinted>2024-07-08T02:30:00Z</cp:lastPrinted>
  <dcterms:created xsi:type="dcterms:W3CDTF">2022-06-20T06:57:00Z</dcterms:created>
  <dcterms:modified xsi:type="dcterms:W3CDTF">2026-04-27T00:05:54Z</dcterms:modified>
  <cp:revision>248</cp:revision>
</cp:coreProperties>
</file>