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暴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力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団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排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除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に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関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す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る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誓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約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書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令和　　年　　月　　日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日南市長　　髙　橋　　透　　　様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住所又は所在地　　　　　　　　　　　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商号又は名称　　　　　　　　　　　　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代表者職氏名　　　　　　　　　実印　　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今般の「日南市</w:t>
      </w:r>
      <w:r>
        <w:rPr>
          <w:rFonts w:hint="eastAsia" w:ascii="BIZ UD明朝 Medium" w:hAnsi="BIZ UD明朝 Medium" w:eastAsia="BIZ UD明朝 Medium"/>
          <w:color w:val="1F1F1F"/>
          <w:sz w:val="22"/>
        </w:rPr>
        <w:t>デジタルプロモーション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1F1F1F"/>
          <w:sz w:val="22"/>
        </w:rPr>
        <w:t>事業等業務</w:t>
      </w:r>
      <w:r>
        <w:rPr>
          <w:rFonts w:hint="eastAsia" w:ascii="BIZ UD明朝 Medium" w:hAnsi="BIZ UD明朝 Medium" w:eastAsia="BIZ UD明朝 Medium"/>
          <w:sz w:val="22"/>
        </w:rPr>
        <w:t>委託公募型プロポーザル」の参加申込に関し、暴力団関係者でなく、暴力団関係者との下請契約を締結せず、今後とも暴力団を利用しないことを誓約します。</w:t>
      </w:r>
    </w:p>
    <w:p>
      <w:pPr>
        <w:pStyle w:val="0"/>
        <w:ind w:firstLine="237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この書面の記載事項は、事実に相違ありません。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sectPr>
      <w:headerReference r:id="rId5" w:type="default"/>
      <w:pgSz w:w="11906" w:h="16838"/>
      <w:pgMar w:top="1418" w:right="1134" w:bottom="1418" w:left="1701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（様式３）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0</Words>
  <Characters>169</Characters>
  <Application>JUST Note</Application>
  <Lines>22</Lines>
  <Paragraphs>8</Paragraphs>
  <CharactersWithSpaces>232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国スポ・障スポ大会推進課</dc:creator>
  <cp:lastModifiedBy>Administrator</cp:lastModifiedBy>
  <cp:lastPrinted>2025-08-20T10:53:00Z</cp:lastPrinted>
  <dcterms:created xsi:type="dcterms:W3CDTF">2024-08-22T00:40:00Z</dcterms:created>
  <dcterms:modified xsi:type="dcterms:W3CDTF">2026-05-07T01:37:01Z</dcterms:modified>
  <cp:revision>22</cp:revision>
</cp:coreProperties>
</file>