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B5F" w:rsidRPr="00E43B5F" w:rsidRDefault="00E43B5F" w:rsidP="00E43B5F">
      <w:pPr>
        <w:jc w:val="left"/>
        <w:rPr>
          <w:rFonts w:asciiTheme="majorEastAsia" w:eastAsiaTheme="majorEastAsia" w:hAnsiTheme="majorEastAsia"/>
          <w:sz w:val="22"/>
        </w:rPr>
      </w:pPr>
      <w:r w:rsidRPr="00E43B5F">
        <w:rPr>
          <w:rFonts w:asciiTheme="majorEastAsia" w:eastAsiaTheme="majorEastAsia" w:hAnsiTheme="majorEastAsia" w:hint="eastAsia"/>
          <w:sz w:val="22"/>
        </w:rPr>
        <w:t>（</w:t>
      </w:r>
      <w:r w:rsidR="001B3F42">
        <w:rPr>
          <w:rFonts w:asciiTheme="majorEastAsia" w:eastAsiaTheme="majorEastAsia" w:hAnsiTheme="majorEastAsia" w:hint="eastAsia"/>
          <w:sz w:val="22"/>
        </w:rPr>
        <w:t>様式４</w:t>
      </w:r>
      <w:r w:rsidRPr="00E43B5F">
        <w:rPr>
          <w:rFonts w:asciiTheme="majorEastAsia" w:eastAsiaTheme="majorEastAsia" w:hAnsiTheme="majorEastAsia" w:hint="eastAsia"/>
          <w:sz w:val="22"/>
        </w:rPr>
        <w:t>）</w:t>
      </w:r>
    </w:p>
    <w:p w:rsidR="003B6CD5" w:rsidRDefault="00490C97" w:rsidP="00490C97">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490C97" w:rsidRPr="00490C97" w:rsidRDefault="00490C97" w:rsidP="00490C97">
      <w:pPr>
        <w:jc w:val="center"/>
        <w:rPr>
          <w:rFonts w:asciiTheme="majorEastAsia" w:eastAsiaTheme="majorEastAsia" w:hAnsiTheme="majorEastAsia"/>
          <w:b/>
          <w:sz w:val="24"/>
        </w:rPr>
      </w:pPr>
    </w:p>
    <w:p w:rsidR="00490C97"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　　　　　　　　　　　）の利用を選んだ理由と経緯については下記のとおりで間違いありません。</w:t>
      </w:r>
    </w:p>
    <w:p w:rsidR="00686082" w:rsidRPr="00686082" w:rsidRDefault="00686082" w:rsidP="00686082">
      <w:pPr>
        <w:wordWrap w:val="0"/>
        <w:jc w:val="right"/>
        <w:rPr>
          <w:rFonts w:asciiTheme="majorEastAsia" w:eastAsiaTheme="majorEastAsia" w:hAnsiTheme="majorEastAsia"/>
          <w:b/>
          <w:sz w:val="24"/>
        </w:rPr>
      </w:pPr>
      <w:r>
        <w:rPr>
          <w:rFonts w:asciiTheme="majorEastAsia" w:eastAsiaTheme="majorEastAsia" w:hAnsiTheme="majorEastAsia" w:hint="eastAsia"/>
          <w:b/>
          <w:sz w:val="24"/>
        </w:rPr>
        <w:t xml:space="preserve">年　　月　　日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686082" w:rsidRDefault="00686082" w:rsidP="00686082">
      <w:pPr>
        <w:tabs>
          <w:tab w:val="right" w:pos="9638"/>
        </w:tabs>
        <w:jc w:val="left"/>
        <w:rPr>
          <w:rFonts w:asciiTheme="majorEastAsia" w:eastAsiaTheme="majorEastAsia" w:hAnsiTheme="majorEastAsia"/>
          <w:b/>
          <w:sz w:val="24"/>
        </w:rPr>
      </w:pPr>
      <w:r>
        <w:rPr>
          <w:rFonts w:asciiTheme="majorEastAsia" w:eastAsiaTheme="majorEastAsia" w:hAnsiTheme="majorEastAsia" w:hint="eastAsia"/>
          <w:b/>
          <w:sz w:val="24"/>
        </w:rPr>
        <w:t xml:space="preserve">　　　　　　　　　　　　　　　　　　　　利用者氏名：</w:t>
      </w:r>
      <w:r>
        <w:rPr>
          <w:rFonts w:asciiTheme="majorEastAsia" w:eastAsiaTheme="majorEastAsia" w:hAnsiTheme="majorEastAsia"/>
          <w:b/>
          <w:sz w:val="24"/>
        </w:rPr>
        <w:tab/>
      </w:r>
      <w:r>
        <w:rPr>
          <w:rFonts w:asciiTheme="majorEastAsia" w:eastAsiaTheme="majorEastAsia" w:hAnsiTheme="majorEastAsia" w:hint="eastAsia"/>
          <w:b/>
          <w:sz w:val="24"/>
        </w:rPr>
        <w:t xml:space="preserve">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代理人氏名：　　　　　　　　　　　　　</w:t>
      </w:r>
    </w:p>
    <w:p w:rsidR="00686082" w:rsidRP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00690552">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　）</w:t>
      </w:r>
    </w:p>
    <w:p w:rsidR="00686082" w:rsidRDefault="00686082" w:rsidP="00490C97">
      <w:pPr>
        <w:jc w:val="center"/>
        <w:rPr>
          <w:rFonts w:asciiTheme="majorEastAsia" w:eastAsiaTheme="majorEastAsia" w:hAnsiTheme="majorEastAsia"/>
          <w:b/>
          <w:sz w:val="24"/>
        </w:rPr>
      </w:pP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１　居宅サービスの種類</w:t>
      </w:r>
      <w:r w:rsidR="00686082">
        <w:rPr>
          <w:rFonts w:asciiTheme="majorEastAsia" w:eastAsiaTheme="majorEastAsia" w:hAnsiTheme="majorEastAsia" w:hint="eastAsia"/>
          <w:b/>
          <w:sz w:val="24"/>
        </w:rPr>
        <w:t xml:space="preserve">　　　（　　　　　　　　　　　　　　）</w:t>
      </w: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w:t>
      </w:r>
      <w:r w:rsidR="00686082">
        <w:rPr>
          <w:rFonts w:asciiTheme="majorEastAsia" w:eastAsiaTheme="majorEastAsia" w:hAnsiTheme="majorEastAsia" w:hint="eastAsia"/>
          <w:b/>
          <w:sz w:val="24"/>
        </w:rPr>
        <w:t xml:space="preserve">　　　　　年　　月　　日</w:t>
      </w:r>
    </w:p>
    <w:p w:rsidR="00686082" w:rsidRDefault="00686082"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３　上記事業所を選んだ理由</w:t>
      </w:r>
    </w:p>
    <w:p w:rsidR="00686082" w:rsidRPr="00B90F8E" w:rsidRDefault="00B90F8E" w:rsidP="00490C97">
      <w:pPr>
        <w:jc w:val="left"/>
        <w:rPr>
          <w:rFonts w:asciiTheme="majorEastAsia" w:eastAsiaTheme="majorEastAsia" w:hAnsiTheme="majorEastAsia"/>
          <w:sz w:val="24"/>
          <w:u w:val="single"/>
        </w:rPr>
      </w:pPr>
      <w:r>
        <w:rPr>
          <w:rFonts w:asciiTheme="majorEastAsia" w:eastAsiaTheme="majorEastAsia" w:hAnsiTheme="majorEastAsia" w:hint="eastAsia"/>
          <w:b/>
          <w:noProof/>
          <w:sz w:val="24"/>
        </w:rPr>
        <mc:AlternateContent>
          <mc:Choice Requires="wps">
            <w:drawing>
              <wp:anchor distT="0" distB="0" distL="114300" distR="114300" simplePos="0" relativeHeight="251659264" behindDoc="0" locked="0" layoutInCell="1" allowOverlap="1" wp14:anchorId="6D86CEFB" wp14:editId="67BF71E3">
                <wp:simplePos x="0" y="0"/>
                <wp:positionH relativeFrom="column">
                  <wp:posOffset>194310</wp:posOffset>
                </wp:positionH>
                <wp:positionV relativeFrom="paragraph">
                  <wp:posOffset>70485</wp:posOffset>
                </wp:positionV>
                <wp:extent cx="566737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67375" cy="46672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20BD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pt;margin-top:5.55pt;width:446.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" strokecolor="black [3040]" strokeweight="1pt"/>
            </w:pict>
          </mc:Fallback>
        </mc:AlternateContent>
      </w:r>
      <w:r w:rsidR="00686082">
        <w:rPr>
          <w:rFonts w:asciiTheme="majorEastAsia" w:eastAsiaTheme="majorEastAsia" w:hAnsiTheme="majorEastAsia" w:hint="eastAsia"/>
          <w:b/>
          <w:sz w:val="24"/>
        </w:rPr>
        <w:t xml:space="preserve">　　</w:t>
      </w:r>
    </w:p>
    <w:p w:rsidR="00686082" w:rsidRP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490C97" w:rsidRDefault="00490C97" w:rsidP="00490C97">
      <w:pPr>
        <w:jc w:val="left"/>
        <w:rPr>
          <w:rFonts w:asciiTheme="majorEastAsia" w:eastAsiaTheme="majorEastAsia" w:hAnsiTheme="majorEastAsia"/>
          <w:b/>
          <w:sz w:val="24"/>
        </w:rPr>
      </w:pPr>
    </w:p>
    <w:p w:rsidR="00490C97" w:rsidRPr="00490C97"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４</w:t>
      </w:r>
      <w:r w:rsidR="00490C97">
        <w:rPr>
          <w:rFonts w:asciiTheme="majorEastAsia" w:eastAsiaTheme="majorEastAsia" w:hAnsiTheme="majorEastAsia" w:hint="eastAsia"/>
          <w:b/>
          <w:sz w:val="24"/>
        </w:rPr>
        <w:t xml:space="preserve">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90C97" w:rsidTr="00686082">
        <w:tc>
          <w:tcPr>
            <w:tcW w:w="675" w:type="dxa"/>
          </w:tcPr>
          <w:p w:rsidR="00490C97" w:rsidRDefault="00490C97" w:rsidP="00B90F8E">
            <w:pPr>
              <w:spacing w:line="276" w:lineRule="auto"/>
              <w:jc w:val="center"/>
              <w:rPr>
                <w:rFonts w:asciiTheme="majorEastAsia" w:eastAsiaTheme="majorEastAsia" w:hAnsiTheme="majorEastAsia"/>
                <w:b/>
                <w:sz w:val="24"/>
              </w:rPr>
            </w:pPr>
          </w:p>
        </w:tc>
        <w:tc>
          <w:tcPr>
            <w:tcW w:w="2694"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90C97" w:rsidTr="00686082">
        <w:tc>
          <w:tcPr>
            <w:tcW w:w="675" w:type="dxa"/>
          </w:tcPr>
          <w:p w:rsidR="00490C97" w:rsidRDefault="00A82D6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A82D6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A82D6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A82D6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A82D6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A82D6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A82D6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A82D6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A82D6D"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3408BB" w:rsidTr="00686082">
        <w:tc>
          <w:tcPr>
            <w:tcW w:w="675" w:type="dxa"/>
          </w:tcPr>
          <w:p w:rsidR="003408BB" w:rsidRDefault="003408BB"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rsidR="003408BB" w:rsidRDefault="003408BB" w:rsidP="00B90F8E">
            <w:pPr>
              <w:spacing w:line="276" w:lineRule="auto"/>
              <w:jc w:val="center"/>
              <w:rPr>
                <w:rFonts w:asciiTheme="majorEastAsia" w:eastAsiaTheme="majorEastAsia" w:hAnsiTheme="majorEastAsia"/>
                <w:b/>
                <w:sz w:val="24"/>
              </w:rPr>
            </w:pPr>
          </w:p>
        </w:tc>
        <w:tc>
          <w:tcPr>
            <w:tcW w:w="2835" w:type="dxa"/>
          </w:tcPr>
          <w:p w:rsidR="003408BB" w:rsidRDefault="003408BB" w:rsidP="00B90F8E">
            <w:pPr>
              <w:spacing w:line="276" w:lineRule="auto"/>
              <w:jc w:val="center"/>
              <w:rPr>
                <w:rFonts w:asciiTheme="majorEastAsia" w:eastAsiaTheme="majorEastAsia" w:hAnsiTheme="majorEastAsia"/>
                <w:b/>
                <w:sz w:val="24"/>
              </w:rPr>
            </w:pPr>
          </w:p>
        </w:tc>
        <w:tc>
          <w:tcPr>
            <w:tcW w:w="2835" w:type="dxa"/>
          </w:tcPr>
          <w:p w:rsidR="003408BB" w:rsidRDefault="003408BB" w:rsidP="00B90F8E">
            <w:pPr>
              <w:spacing w:line="276" w:lineRule="auto"/>
              <w:jc w:val="center"/>
              <w:rPr>
                <w:rFonts w:asciiTheme="majorEastAsia" w:eastAsiaTheme="majorEastAsia" w:hAnsiTheme="majorEastAsia"/>
                <w:b/>
                <w:sz w:val="24"/>
              </w:rPr>
            </w:pPr>
          </w:p>
        </w:tc>
      </w:tr>
    </w:tbl>
    <w:p w:rsidR="00B90F8E" w:rsidRPr="003408BB" w:rsidRDefault="00B90F8E" w:rsidP="00490C97">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５</w:t>
      </w:r>
      <w:r w:rsidR="00686082">
        <w:rPr>
          <w:rFonts w:asciiTheme="majorEastAsia" w:eastAsiaTheme="majorEastAsia" w:hAnsiTheme="majorEastAsia" w:hint="eastAsia"/>
          <w:b/>
          <w:sz w:val="24"/>
        </w:rPr>
        <w:t xml:space="preserve">　情報提供にあたり</w:t>
      </w:r>
      <w:r>
        <w:rPr>
          <w:rFonts w:asciiTheme="majorEastAsia" w:eastAsiaTheme="majorEastAsia" w:hAnsiTheme="majorEastAsia" w:hint="eastAsia"/>
          <w:b/>
          <w:sz w:val="24"/>
        </w:rPr>
        <w:t>手渡された資料</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（３）自治体が作成した事業所一覧表</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A4495D" w:rsidRDefault="00A4495D" w:rsidP="00490C97">
      <w:pPr>
        <w:jc w:val="left"/>
        <w:rPr>
          <w:rFonts w:asciiTheme="majorEastAsia" w:eastAsiaTheme="majorEastAsia" w:hAnsiTheme="majorEastAsia"/>
          <w:b/>
          <w:sz w:val="24"/>
        </w:rPr>
      </w:pPr>
    </w:p>
    <w:p w:rsidR="00B90F8E" w:rsidRDefault="00B90F8E"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sidR="00AD4F52">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w:t>
      </w:r>
      <w:r w:rsidR="006968F7" w:rsidRPr="006968F7">
        <w:rPr>
          <w:rFonts w:asciiTheme="majorEastAsia" w:eastAsiaTheme="majorEastAsia" w:hAnsiTheme="majorEastAsia" w:hint="eastAsia"/>
          <w:sz w:val="24"/>
        </w:rPr>
        <w:t>署名欄及び３以外は事業所で記載してもかまいません。</w:t>
      </w:r>
    </w:p>
    <w:p w:rsidR="004F061A" w:rsidRPr="00E43B5F" w:rsidRDefault="004F061A" w:rsidP="004F061A">
      <w:pPr>
        <w:jc w:val="lef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62336" behindDoc="0" locked="0" layoutInCell="1" allowOverlap="1" wp14:anchorId="17975F1A" wp14:editId="2528297C">
                <wp:simplePos x="0" y="0"/>
                <wp:positionH relativeFrom="column">
                  <wp:posOffset>4632960</wp:posOffset>
                </wp:positionH>
                <wp:positionV relativeFrom="paragraph">
                  <wp:posOffset>-110490</wp:posOffset>
                </wp:positionV>
                <wp:extent cx="1362075" cy="285750"/>
                <wp:effectExtent l="57150" t="38100" r="85725" b="95250"/>
                <wp:wrapNone/>
                <wp:docPr id="3" name="正方形/長方形 3"/>
                <wp:cNvGraphicFramePr/>
                <a:graphic xmlns:a="http://schemas.openxmlformats.org/drawingml/2006/main">
                  <a:graphicData uri="http://schemas.microsoft.com/office/word/2010/wordprocessingShape">
                    <wps:wsp>
                      <wps:cNvSpPr/>
                      <wps:spPr>
                        <a:xfrm>
                          <a:off x="0" y="0"/>
                          <a:ext cx="1362075" cy="2857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F061A" w:rsidRPr="00E32EAC" w:rsidRDefault="004F061A" w:rsidP="004F061A">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75F1A" id="正方形/長方形 3" o:spid="_x0000_s1026" style="position:absolute;margin-left:364.8pt;margin-top:-8.7pt;width:107.2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" fillcolor="#a7bfde [1620]" strokecolor="#4579b8 [3044]">
                <v:fill color2="#e4ecf5 [500]" rotate="t" angle="180" colors="0 #a3c4ff;22938f #bfd5ff;1 #e5eeff" focus="100%" type="gradient"/>
                <v:shadow on="t" color="black" opacity="24903f" origin=",.5" offset="0,.55556mm"/>
                <v:textbox>
                  <w:txbxContent>
                    <w:p w:rsidR="004F061A" w:rsidRPr="00E32EAC" w:rsidRDefault="004F061A" w:rsidP="004F061A">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v:textbox>
              </v:rect>
            </w:pict>
          </mc:Fallback>
        </mc:AlternateContent>
      </w:r>
      <w:r w:rsidRPr="00E43B5F">
        <w:rPr>
          <w:rFonts w:asciiTheme="majorEastAsia" w:eastAsiaTheme="majorEastAsia" w:hAnsiTheme="majorEastAsia" w:hint="eastAsia"/>
          <w:sz w:val="22"/>
        </w:rPr>
        <w:t>（</w:t>
      </w:r>
      <w:r>
        <w:rPr>
          <w:rFonts w:asciiTheme="majorEastAsia" w:eastAsiaTheme="majorEastAsia" w:hAnsiTheme="majorEastAsia" w:hint="eastAsia"/>
          <w:sz w:val="22"/>
        </w:rPr>
        <w:t>様式④</w:t>
      </w:r>
      <w:r w:rsidRPr="00E43B5F">
        <w:rPr>
          <w:rFonts w:asciiTheme="majorEastAsia" w:eastAsiaTheme="majorEastAsia" w:hAnsiTheme="majorEastAsia" w:hint="eastAsia"/>
          <w:sz w:val="22"/>
        </w:rPr>
        <w:t>）</w:t>
      </w:r>
    </w:p>
    <w:p w:rsidR="004F061A" w:rsidRDefault="004F061A" w:rsidP="004F061A">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4F061A" w:rsidRPr="00490C97" w:rsidRDefault="004F061A" w:rsidP="004F061A">
      <w:pPr>
        <w:jc w:val="center"/>
        <w:rPr>
          <w:rFonts w:asciiTheme="majorEastAsia" w:eastAsiaTheme="majorEastAsia" w:hAnsiTheme="majorEastAsia"/>
          <w:b/>
          <w:sz w:val="24"/>
        </w:rPr>
      </w:pP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w:t>
      </w:r>
      <w:r w:rsidRPr="00645C50">
        <w:rPr>
          <w:rFonts w:ascii="AR P丸ゴシック体M" w:eastAsia="AR P丸ゴシック体M" w:hAnsi="AR P丸ゴシック体M" w:hint="eastAsia"/>
          <w:sz w:val="24"/>
        </w:rPr>
        <w:t>○○通所リハビリテーション</w:t>
      </w:r>
      <w:r>
        <w:rPr>
          <w:rFonts w:asciiTheme="majorEastAsia" w:eastAsiaTheme="majorEastAsia" w:hAnsiTheme="majorEastAsia" w:hint="eastAsia"/>
          <w:b/>
          <w:sz w:val="24"/>
        </w:rPr>
        <w:t xml:space="preserve">　）の利用を選んだ理由と経緯については下記のとおりで間違いありません。</w:t>
      </w:r>
    </w:p>
    <w:p w:rsidR="004F061A" w:rsidRPr="00686082" w:rsidRDefault="00E756DD" w:rsidP="004F061A">
      <w:pPr>
        <w:wordWrap w:val="0"/>
        <w:ind w:right="241"/>
        <w:jc w:val="right"/>
        <w:rPr>
          <w:rFonts w:asciiTheme="majorEastAsia" w:eastAsiaTheme="majorEastAsia" w:hAnsiTheme="majorEastAsia"/>
          <w:b/>
          <w:sz w:val="24"/>
        </w:rPr>
      </w:pPr>
      <w:r>
        <w:rPr>
          <w:rFonts w:asciiTheme="majorEastAsia" w:eastAsiaTheme="majorEastAsia" w:hAnsiTheme="majorEastAsia" w:hint="eastAsia"/>
          <w:b/>
          <w:sz w:val="24"/>
        </w:rPr>
        <w:t>令和</w:t>
      </w:r>
      <w:r>
        <w:rPr>
          <w:rFonts w:ascii="AR P丸ゴシック体M" w:eastAsia="AR P丸ゴシック体M" w:hAnsi="AR P丸ゴシック体M" w:hint="eastAsia"/>
          <w:sz w:val="24"/>
        </w:rPr>
        <w:t>３</w:t>
      </w:r>
      <w:r w:rsidR="004F061A">
        <w:rPr>
          <w:rFonts w:asciiTheme="majorEastAsia" w:eastAsiaTheme="majorEastAsia" w:hAnsiTheme="majorEastAsia" w:hint="eastAsia"/>
          <w:b/>
          <w:sz w:val="24"/>
        </w:rPr>
        <w:t>年</w:t>
      </w:r>
      <w:r w:rsidR="004F061A">
        <w:rPr>
          <w:rFonts w:ascii="AR P丸ゴシック体M" w:eastAsia="AR P丸ゴシック体M" w:hAnsi="AR P丸ゴシック体M" w:hint="eastAsia"/>
          <w:sz w:val="24"/>
        </w:rPr>
        <w:t>９</w:t>
      </w:r>
      <w:r w:rsidR="004F061A">
        <w:rPr>
          <w:rFonts w:asciiTheme="majorEastAsia" w:eastAsiaTheme="majorEastAsia" w:hAnsiTheme="majorEastAsia" w:hint="eastAsia"/>
          <w:b/>
          <w:sz w:val="24"/>
        </w:rPr>
        <w:t>月</w:t>
      </w:r>
      <w:r>
        <w:rPr>
          <w:rFonts w:ascii="AR P丸ゴシック体M" w:eastAsia="AR P丸ゴシック体M" w:hAnsi="AR P丸ゴシック体M" w:hint="eastAsia"/>
          <w:sz w:val="24"/>
        </w:rPr>
        <w:t>１０</w:t>
      </w:r>
      <w:r w:rsidR="004F061A">
        <w:rPr>
          <w:rFonts w:asciiTheme="majorEastAsia" w:eastAsiaTheme="majorEastAsia" w:hAnsiTheme="majorEastAsia" w:hint="eastAsia"/>
          <w:b/>
          <w:sz w:val="24"/>
        </w:rPr>
        <w:t xml:space="preserve">日　</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4F061A" w:rsidRDefault="004F061A" w:rsidP="004F061A">
      <w:pPr>
        <w:tabs>
          <w:tab w:val="right" w:pos="9638"/>
        </w:tabs>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r w:rsidR="00B52309">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利用者氏名：　</w:t>
      </w:r>
      <w:r w:rsidR="00874E92">
        <w:rPr>
          <w:rFonts w:ascii="AR P丸ゴシック体M" w:eastAsia="AR P丸ゴシック体M" w:hAnsi="AR P丸ゴシック体M" w:hint="eastAsia"/>
          <w:sz w:val="24"/>
        </w:rPr>
        <w:t>宮崎</w:t>
      </w:r>
      <w:r w:rsidRPr="00915A63">
        <w:rPr>
          <w:rFonts w:ascii="AR P丸ゴシック体M" w:eastAsia="AR P丸ゴシック体M" w:hAnsi="AR P丸ゴシック体M" w:hint="eastAsia"/>
          <w:sz w:val="24"/>
        </w:rPr>
        <w:t xml:space="preserve">　花子</w:t>
      </w:r>
      <w:r>
        <w:rPr>
          <w:rFonts w:asciiTheme="majorEastAsia" w:eastAsiaTheme="majorEastAsia" w:hAnsiTheme="majorEastAsia" w:hint="eastAsia"/>
          <w:b/>
          <w:sz w:val="24"/>
        </w:rPr>
        <w:t xml:space="preserve">　　　　　　　　</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代理人氏名：　</w:t>
      </w:r>
      <w:r w:rsidRPr="00915A63">
        <w:rPr>
          <w:rFonts w:ascii="AR P丸ゴシック体M" w:eastAsia="AR P丸ゴシック体M" w:hAnsi="AR P丸ゴシック体M" w:hint="eastAsia"/>
          <w:sz w:val="24"/>
        </w:rPr>
        <w:t>霧島　峰子</w:t>
      </w:r>
      <w:r>
        <w:rPr>
          <w:rFonts w:asciiTheme="majorEastAsia" w:eastAsiaTheme="majorEastAsia" w:hAnsiTheme="majorEastAsia" w:hint="eastAsia"/>
          <w:b/>
          <w:sz w:val="24"/>
        </w:rPr>
        <w:t xml:space="preserve">　　　　　　　</w:t>
      </w:r>
    </w:p>
    <w:p w:rsidR="004F061A" w:rsidRPr="00686082"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Pr="00915A63">
        <w:rPr>
          <w:rFonts w:ascii="AR P丸ゴシック体M" w:eastAsia="AR P丸ゴシック体M" w:hAnsi="AR P丸ゴシック体M" w:hint="eastAsia"/>
          <w:sz w:val="24"/>
        </w:rPr>
        <w:t>長女</w:t>
      </w:r>
      <w:r>
        <w:rPr>
          <w:rFonts w:asciiTheme="majorEastAsia" w:eastAsiaTheme="majorEastAsia" w:hAnsiTheme="majorEastAsia" w:hint="eastAsia"/>
          <w:b/>
          <w:sz w:val="24"/>
        </w:rPr>
        <w:t xml:space="preserve">　　　　）</w:t>
      </w:r>
    </w:p>
    <w:p w:rsidR="004F061A" w:rsidRDefault="004F061A" w:rsidP="004F061A">
      <w:pPr>
        <w:jc w:val="center"/>
        <w:rPr>
          <w:rFonts w:asciiTheme="majorEastAsia" w:eastAsiaTheme="majorEastAsia" w:hAnsiTheme="majorEastAsia"/>
          <w:b/>
          <w:sz w:val="24"/>
        </w:rPr>
      </w:pP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１　居宅サービスの種類　　　（　</w:t>
      </w:r>
      <w:r w:rsidRPr="00915A63">
        <w:rPr>
          <w:rFonts w:ascii="AR P丸ゴシック体M" w:eastAsia="AR P丸ゴシック体M" w:hAnsi="AR P丸ゴシック体M" w:hint="eastAsia"/>
          <w:b/>
          <w:sz w:val="24"/>
        </w:rPr>
        <w:t xml:space="preserve">　</w:t>
      </w:r>
      <w:r w:rsidRPr="00915A63">
        <w:rPr>
          <w:rFonts w:ascii="AR P丸ゴシック体M" w:eastAsia="AR P丸ゴシック体M" w:hAnsi="AR P丸ゴシック体M" w:hint="eastAsia"/>
          <w:sz w:val="24"/>
        </w:rPr>
        <w:t>通所リハビリテーション</w:t>
      </w:r>
      <w:r w:rsidRPr="00915A63">
        <w:rPr>
          <w:rFonts w:ascii="AR P丸ゴシック体M" w:eastAsia="AR P丸ゴシック体M" w:hAnsi="AR P丸ゴシック体M" w:hint="eastAsia"/>
          <w:b/>
          <w:sz w:val="24"/>
        </w:rPr>
        <w:t xml:space="preserve">　</w:t>
      </w:r>
      <w:r>
        <w:rPr>
          <w:rFonts w:asciiTheme="majorEastAsia" w:eastAsiaTheme="majorEastAsia" w:hAnsiTheme="majorEastAsia" w:hint="eastAsia"/>
          <w:b/>
          <w:sz w:val="24"/>
        </w:rPr>
        <w:t xml:space="preserve">　）</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２　情報提供を受けた年月日　　　</w:t>
      </w:r>
      <w:r w:rsidR="00775375">
        <w:rPr>
          <w:rFonts w:asciiTheme="majorEastAsia" w:eastAsiaTheme="majorEastAsia" w:hAnsiTheme="majorEastAsia" w:hint="eastAsia"/>
          <w:b/>
          <w:sz w:val="24"/>
        </w:rPr>
        <w:t>令和</w:t>
      </w:r>
      <w:r w:rsidR="00775375">
        <w:rPr>
          <w:rFonts w:ascii="AR P丸ゴシック体M" w:eastAsia="AR P丸ゴシック体M" w:hAnsi="AR P丸ゴシック体M" w:hint="eastAsia"/>
          <w:sz w:val="24"/>
        </w:rPr>
        <w:t>３</w:t>
      </w:r>
      <w:r>
        <w:rPr>
          <w:rFonts w:asciiTheme="majorEastAsia" w:eastAsiaTheme="majorEastAsia" w:hAnsiTheme="majorEastAsia" w:hint="eastAsia"/>
          <w:b/>
          <w:sz w:val="24"/>
        </w:rPr>
        <w:t>年</w:t>
      </w:r>
      <w:r w:rsidRPr="00915A63">
        <w:rPr>
          <w:rFonts w:asciiTheme="majorEastAsia" w:eastAsiaTheme="majorEastAsia" w:hAnsiTheme="majorEastAsia" w:hint="eastAsia"/>
          <w:sz w:val="24"/>
        </w:rPr>
        <w:t xml:space="preserve">　</w:t>
      </w:r>
      <w:r w:rsidR="00775375">
        <w:rPr>
          <w:rFonts w:ascii="AR P丸ゴシック体M" w:eastAsia="AR P丸ゴシック体M" w:hAnsi="AR P丸ゴシック体M" w:hint="eastAsia"/>
          <w:sz w:val="24"/>
        </w:rPr>
        <w:t>７</w:t>
      </w:r>
      <w:bookmarkStart w:id="0" w:name="_GoBack"/>
      <w:bookmarkEnd w:id="0"/>
      <w:r>
        <w:rPr>
          <w:rFonts w:asciiTheme="majorEastAsia" w:eastAsiaTheme="majorEastAsia" w:hAnsiTheme="majorEastAsia" w:hint="eastAsia"/>
          <w:b/>
          <w:sz w:val="24"/>
        </w:rPr>
        <w:t>月</w:t>
      </w:r>
      <w:r w:rsidRPr="00915A63">
        <w:rPr>
          <w:rFonts w:asciiTheme="majorEastAsia" w:eastAsiaTheme="majorEastAsia" w:hAnsiTheme="majorEastAsia" w:hint="eastAsia"/>
          <w:sz w:val="24"/>
        </w:rPr>
        <w:t xml:space="preserve">　</w:t>
      </w:r>
      <w:r>
        <w:rPr>
          <w:rFonts w:ascii="AR P丸ゴシック体M" w:eastAsia="AR P丸ゴシック体M" w:hAnsi="AR P丸ゴシック体M" w:hint="eastAsia"/>
          <w:sz w:val="24"/>
        </w:rPr>
        <w:t>２５</w:t>
      </w:r>
      <w:r>
        <w:rPr>
          <w:rFonts w:asciiTheme="majorEastAsia" w:eastAsiaTheme="majorEastAsia" w:hAnsiTheme="majorEastAsia" w:hint="eastAsia"/>
          <w:b/>
          <w:sz w:val="24"/>
        </w:rPr>
        <w:t>日</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1312" behindDoc="0" locked="0" layoutInCell="1" allowOverlap="1" wp14:anchorId="1AED8ED9" wp14:editId="268DED54">
                <wp:simplePos x="0" y="0"/>
                <wp:positionH relativeFrom="column">
                  <wp:posOffset>194310</wp:posOffset>
                </wp:positionH>
                <wp:positionV relativeFrom="paragraph">
                  <wp:posOffset>203835</wp:posOffset>
                </wp:positionV>
                <wp:extent cx="5667375" cy="5619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667375" cy="5619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702B4C" id="大かっこ 4" o:spid="_x0000_s1026" type="#_x0000_t185" style="position:absolute;left:0;text-align:left;margin-left:15.3pt;margin-top:16.05pt;width:446.2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" strokecolor="black [3040]" strokeweight="1pt"/>
            </w:pict>
          </mc:Fallback>
        </mc:AlternateContent>
      </w:r>
      <w:r>
        <w:rPr>
          <w:rFonts w:asciiTheme="majorEastAsia" w:eastAsiaTheme="majorEastAsia" w:hAnsiTheme="majorEastAsia" w:hint="eastAsia"/>
          <w:b/>
          <w:sz w:val="24"/>
        </w:rPr>
        <w:t>３　上記事業所を選んだ理由</w:t>
      </w:r>
    </w:p>
    <w:p w:rsidR="004F061A" w:rsidRPr="006C7AE2" w:rsidRDefault="004F061A" w:rsidP="004F061A">
      <w:pPr>
        <w:jc w:val="left"/>
        <w:rPr>
          <w:rFonts w:ascii="AR P丸ゴシック体M" w:eastAsia="AR P丸ゴシック体M" w:hAnsi="AR P丸ゴシック体M"/>
          <w:sz w:val="24"/>
          <w:u w:val="single"/>
        </w:rPr>
      </w:pPr>
      <w:r>
        <w:rPr>
          <w:rFonts w:asciiTheme="majorEastAsia" w:eastAsiaTheme="majorEastAsia" w:hAnsiTheme="majorEastAsia" w:hint="eastAsia"/>
          <w:b/>
          <w:sz w:val="24"/>
        </w:rPr>
        <w:t xml:space="preserve">　　　</w:t>
      </w:r>
      <w:r w:rsidRPr="006C7AE2">
        <w:rPr>
          <w:rFonts w:ascii="AR P丸ゴシック体M" w:eastAsia="AR P丸ゴシック体M" w:hAnsi="AR P丸ゴシック体M" w:hint="eastAsia"/>
          <w:sz w:val="24"/>
        </w:rPr>
        <w:t>飲み込みが悪く、むせが気になっているが、その改善のための体制のあるため。</w:t>
      </w:r>
    </w:p>
    <w:p w:rsidR="004F061A" w:rsidRPr="00645C50" w:rsidRDefault="004F061A" w:rsidP="004F061A">
      <w:pPr>
        <w:jc w:val="left"/>
        <w:rPr>
          <w:rFonts w:asciiTheme="majorEastAsia" w:eastAsiaTheme="majorEastAsia" w:hAnsiTheme="majorEastAsia"/>
          <w:sz w:val="24"/>
        </w:rPr>
      </w:pPr>
      <w:r>
        <w:rPr>
          <w:noProof/>
        </w:rPr>
        <mc:AlternateContent>
          <mc:Choice Requires="wps">
            <w:drawing>
              <wp:anchor distT="0" distB="0" distL="114300" distR="114300" simplePos="0" relativeHeight="251665408" behindDoc="0" locked="0" layoutInCell="1" allowOverlap="1" wp14:anchorId="2DD688D5" wp14:editId="1A4C1AA3">
                <wp:simplePos x="0" y="0"/>
                <wp:positionH relativeFrom="column">
                  <wp:posOffset>3604260</wp:posOffset>
                </wp:positionH>
                <wp:positionV relativeFrom="paragraph">
                  <wp:posOffset>41910</wp:posOffset>
                </wp:positionV>
                <wp:extent cx="2457450" cy="733425"/>
                <wp:effectExtent l="400050" t="0" r="19050" b="2857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733425"/>
                        </a:xfrm>
                        <a:prstGeom prst="wedgeRoundRectCallout">
                          <a:avLst>
                            <a:gd name="adj1" fmla="val -64518"/>
                            <a:gd name="adj2" fmla="val -47200"/>
                            <a:gd name="adj3" fmla="val 16667"/>
                          </a:avLst>
                        </a:prstGeom>
                        <a:solidFill>
                          <a:srgbClr val="FFFF00"/>
                        </a:solidFill>
                        <a:ln w="9525" algn="ctr">
                          <a:solidFill>
                            <a:srgbClr val="000000"/>
                          </a:solidFill>
                          <a:miter lim="800000"/>
                          <a:headEnd/>
                          <a:tailEnd/>
                        </a:ln>
                        <a:effectLst/>
                      </wps:spPr>
                      <wps:txbx>
                        <w:txbxContent>
                          <w:p w:rsidR="004F061A" w:rsidRPr="006C7AE2" w:rsidRDefault="004F061A" w:rsidP="004F061A">
                            <w:pPr>
                              <w:pStyle w:val="Web"/>
                              <w:spacing w:before="0" w:beforeAutospacing="0" w:after="0" w:afterAutospacing="0"/>
                              <w:rPr>
                                <w:sz w:val="21"/>
                              </w:rPr>
                            </w:pPr>
                            <w:r>
                              <w:rPr>
                                <w:rFonts w:cstheme="minorBidi" w:hint="eastAsia"/>
                                <w:color w:val="000000"/>
                                <w:sz w:val="22"/>
                                <w:szCs w:val="22"/>
                              </w:rPr>
                              <w:t xml:space="preserve">　</w:t>
                            </w:r>
                            <w:r w:rsidRPr="006C7AE2">
                              <w:rPr>
                                <w:rFonts w:cstheme="minorBidi" w:hint="eastAsia"/>
                                <w:color w:val="000000"/>
                                <w:sz w:val="20"/>
                                <w:szCs w:val="22"/>
                              </w:rPr>
                              <w:t xml:space="preserve">　居宅サービス計画の第１表などとの整合性に留意すること。この場合は口腔機能向上加算を算定していることを想定している。</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2DD688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7" type="#_x0000_t62" style="position:absolute;margin-left:283.8pt;margin-top:3.3pt;width:193.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" adj="-3136,605" fillcolor="yellow">
                <v:textbox inset="2.16pt,1.44pt,0,0">
                  <w:txbxContent>
                    <w:p w:rsidR="004F061A" w:rsidRPr="006C7AE2" w:rsidRDefault="004F061A" w:rsidP="004F061A">
                      <w:pPr>
                        <w:pStyle w:val="Web"/>
                        <w:spacing w:before="0" w:beforeAutospacing="0" w:after="0" w:afterAutospacing="0"/>
                        <w:rPr>
                          <w:sz w:val="21"/>
                        </w:rPr>
                      </w:pPr>
                      <w:r>
                        <w:rPr>
                          <w:rFonts w:cstheme="minorBidi" w:hint="eastAsia"/>
                          <w:color w:val="000000"/>
                          <w:sz w:val="22"/>
                          <w:szCs w:val="22"/>
                        </w:rPr>
                        <w:t xml:space="preserve">　</w:t>
                      </w:r>
                      <w:r w:rsidRPr="006C7AE2">
                        <w:rPr>
                          <w:rFonts w:cstheme="minorBidi" w:hint="eastAsia"/>
                          <w:color w:val="000000"/>
                          <w:sz w:val="20"/>
                          <w:szCs w:val="22"/>
                        </w:rPr>
                        <w:t xml:space="preserve">　居宅サービス計画の第１表などとの整合性に留意すること。この場合は口腔機能向上加算を算定していることを想定している。</w:t>
                      </w:r>
                    </w:p>
                  </w:txbxContent>
                </v:textbox>
              </v:shape>
            </w:pict>
          </mc:Fallback>
        </mc:AlternateContent>
      </w:r>
      <w:r w:rsidRPr="00645C50">
        <w:rPr>
          <w:rFonts w:asciiTheme="majorEastAsia" w:eastAsiaTheme="majorEastAsia" w:hAnsiTheme="majorEastAsia" w:hint="eastAsia"/>
          <w:sz w:val="24"/>
        </w:rPr>
        <w:t xml:space="preserve">　　　</w:t>
      </w:r>
    </w:p>
    <w:p w:rsidR="004F061A" w:rsidRPr="00915A63" w:rsidRDefault="004F061A" w:rsidP="004F061A">
      <w:pPr>
        <w:jc w:val="left"/>
        <w:rPr>
          <w:rFonts w:asciiTheme="majorEastAsia" w:eastAsiaTheme="majorEastAsia" w:hAnsiTheme="majorEastAsia"/>
          <w:b/>
          <w:sz w:val="24"/>
        </w:rPr>
      </w:pPr>
    </w:p>
    <w:p w:rsidR="004F061A" w:rsidRPr="00490C97"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４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p>
        </w:tc>
        <w:tc>
          <w:tcPr>
            <w:tcW w:w="2694"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451111</w:t>
            </w:r>
            <w:r w:rsidRPr="00915A63">
              <w:rPr>
                <w:rFonts w:ascii="AR P丸ゴシック体M" w:eastAsia="AR P丸ゴシック体M" w:hAnsi="AR P丸ゴシック体M" w:hint="eastAsia"/>
                <w:sz w:val="22"/>
              </w:rPr>
              <w:t>11</w:t>
            </w:r>
            <w:r>
              <w:rPr>
                <w:rFonts w:ascii="AR P丸ゴシック体M" w:eastAsia="AR P丸ゴシック体M" w:hAnsi="AR P丸ゴシック体M" w:hint="eastAsia"/>
                <w:sz w:val="22"/>
              </w:rPr>
              <w:t>１</w:t>
            </w:r>
          </w:p>
        </w:tc>
        <w:tc>
          <w:tcPr>
            <w:tcW w:w="2835"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0"/>
              </w:rPr>
              <w:t>○○病院リハビリテーション</w:t>
            </w:r>
          </w:p>
        </w:tc>
        <w:tc>
          <w:tcPr>
            <w:tcW w:w="2835" w:type="dxa"/>
          </w:tcPr>
          <w:p w:rsidR="004F061A" w:rsidRPr="00915A63" w:rsidRDefault="00874E92"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日南市○○</w:t>
            </w:r>
            <w:r w:rsidR="004F061A" w:rsidRPr="00915A63">
              <w:rPr>
                <w:rFonts w:ascii="AR P丸ゴシック体M" w:eastAsia="AR P丸ゴシック体M" w:hAnsi="AR P丸ゴシック体M" w:hint="eastAsia"/>
                <w:sz w:val="22"/>
              </w:rPr>
              <w:t>１１－１</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452222222</w:t>
            </w:r>
          </w:p>
        </w:tc>
        <w:tc>
          <w:tcPr>
            <w:tcW w:w="2835"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□□リハビリテーション</w:t>
            </w:r>
          </w:p>
        </w:tc>
        <w:tc>
          <w:tcPr>
            <w:tcW w:w="2835" w:type="dxa"/>
          </w:tcPr>
          <w:p w:rsidR="004F061A" w:rsidRPr="00915A63" w:rsidRDefault="00874E92"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日南</w:t>
            </w:r>
            <w:r w:rsidR="004F061A" w:rsidRPr="00915A63">
              <w:rPr>
                <w:rFonts w:ascii="AR P丸ゴシック体M" w:eastAsia="AR P丸ゴシック体M" w:hAnsi="AR P丸ゴシック体M" w:hint="eastAsia"/>
                <w:sz w:val="22"/>
              </w:rPr>
              <w:t>市○○１－２</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453333333</w:t>
            </w:r>
          </w:p>
        </w:tc>
        <w:tc>
          <w:tcPr>
            <w:tcW w:w="2835"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デイケア△△</w:t>
            </w:r>
          </w:p>
        </w:tc>
        <w:tc>
          <w:tcPr>
            <w:tcW w:w="2835" w:type="dxa"/>
          </w:tcPr>
          <w:p w:rsidR="004F061A" w:rsidRPr="00915A63" w:rsidRDefault="00874E92"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日南</w:t>
            </w:r>
            <w:r w:rsidR="004F061A" w:rsidRPr="00915A63">
              <w:rPr>
                <w:rFonts w:ascii="AR P丸ゴシック体M" w:eastAsia="AR P丸ゴシック体M" w:hAnsi="AR P丸ゴシック体M" w:hint="eastAsia"/>
                <w:sz w:val="22"/>
              </w:rPr>
              <w:t>市××１５－３６</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456565455</w:t>
            </w:r>
          </w:p>
        </w:tc>
        <w:tc>
          <w:tcPr>
            <w:tcW w:w="2835" w:type="dxa"/>
          </w:tcPr>
          <w:p w:rsidR="004F061A" w:rsidRPr="00915A63" w:rsidRDefault="004F061A"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●●病院</w:t>
            </w:r>
          </w:p>
        </w:tc>
        <w:tc>
          <w:tcPr>
            <w:tcW w:w="2835" w:type="dxa"/>
          </w:tcPr>
          <w:p w:rsidR="004F061A" w:rsidRPr="00915A63" w:rsidRDefault="00874E92"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日南</w:t>
            </w:r>
            <w:r w:rsidR="004F061A">
              <w:rPr>
                <w:rFonts w:ascii="AR P丸ゴシック体M" w:eastAsia="AR P丸ゴシック体M" w:hAnsi="AR P丸ゴシック体M" w:hint="eastAsia"/>
                <w:sz w:val="22"/>
              </w:rPr>
              <w:t>市●●１－１</w:t>
            </w: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bl>
    <w:p w:rsidR="004F061A" w:rsidRPr="006968F7" w:rsidRDefault="004F061A" w:rsidP="004F061A">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4F061A" w:rsidRDefault="004F061A" w:rsidP="004F061A">
      <w:pPr>
        <w:jc w:val="left"/>
        <w:rPr>
          <w:rFonts w:asciiTheme="majorEastAsia" w:eastAsiaTheme="majorEastAsia" w:hAnsiTheme="majorEastAsia"/>
          <w:b/>
          <w:sz w:val="24"/>
        </w:rPr>
      </w:pPr>
      <w:r>
        <w:rPr>
          <w:noProof/>
        </w:rPr>
        <mc:AlternateContent>
          <mc:Choice Requires="wps">
            <w:drawing>
              <wp:anchor distT="0" distB="0" distL="114300" distR="114300" simplePos="0" relativeHeight="251666432" behindDoc="0" locked="0" layoutInCell="1" allowOverlap="1" wp14:anchorId="74A6AF16" wp14:editId="3997D0F5">
                <wp:simplePos x="0" y="0"/>
                <wp:positionH relativeFrom="column">
                  <wp:posOffset>3670935</wp:posOffset>
                </wp:positionH>
                <wp:positionV relativeFrom="paragraph">
                  <wp:posOffset>17145</wp:posOffset>
                </wp:positionV>
                <wp:extent cx="2257425" cy="628650"/>
                <wp:effectExtent l="781050" t="0" r="28575"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28650"/>
                        </a:xfrm>
                        <a:prstGeom prst="wedgeRoundRectCallout">
                          <a:avLst>
                            <a:gd name="adj1" fmla="val -82114"/>
                            <a:gd name="adj2" fmla="val -33414"/>
                            <a:gd name="adj3" fmla="val 16667"/>
                          </a:avLst>
                        </a:prstGeom>
                        <a:solidFill>
                          <a:srgbClr val="FFFF00"/>
                        </a:solidFill>
                        <a:ln w="9525" algn="ctr">
                          <a:solidFill>
                            <a:srgbClr val="000000"/>
                          </a:solidFill>
                          <a:miter lim="800000"/>
                          <a:headEnd/>
                          <a:tailEnd/>
                        </a:ln>
                        <a:effectLst/>
                      </wps:spPr>
                      <wps:txbx>
                        <w:txbxContent>
                          <w:p w:rsidR="004F061A" w:rsidRDefault="004F061A" w:rsidP="004F061A">
                            <w:pPr>
                              <w:pStyle w:val="Web"/>
                              <w:spacing w:before="0" w:beforeAutospacing="0" w:after="0" w:afterAutospacing="0"/>
                            </w:pPr>
                            <w:r>
                              <w:rPr>
                                <w:rFonts w:cstheme="minorBidi" w:hint="eastAsia"/>
                                <w:color w:val="000000"/>
                                <w:sz w:val="22"/>
                                <w:szCs w:val="22"/>
                              </w:rPr>
                              <w:t xml:space="preserve">　利用者やその家族にとって分かりやすく情報が十分なものであること。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74A6AF16" id="_x0000_s1028" type="#_x0000_t62" style="position:absolute;margin-left:289.05pt;margin-top:1.35pt;width:177.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" adj="-6937,3583" fillcolor="yellow">
                <v:textbox inset="2.16pt,1.44pt,0,0">
                  <w:txbxContent>
                    <w:p w:rsidR="004F061A" w:rsidRDefault="004F061A" w:rsidP="004F061A">
                      <w:pPr>
                        <w:pStyle w:val="Web"/>
                        <w:spacing w:before="0" w:beforeAutospacing="0" w:after="0" w:afterAutospacing="0"/>
                      </w:pPr>
                      <w:r>
                        <w:rPr>
                          <w:rFonts w:cstheme="minorBidi" w:hint="eastAsia"/>
                          <w:color w:val="000000"/>
                          <w:sz w:val="22"/>
                          <w:szCs w:val="22"/>
                        </w:rPr>
                        <w:t xml:space="preserve">　利用者やその家族にとって分かりやすく情報が十分なものであること。</w:t>
                      </w:r>
                    </w:p>
                  </w:txbxContent>
                </v:textbox>
              </v:shape>
            </w:pict>
          </mc:Fallback>
        </mc:AlternateContent>
      </w:r>
      <w:r>
        <w:rPr>
          <w:rFonts w:asciiTheme="majorEastAsia" w:eastAsiaTheme="majorEastAsia" w:hAnsiTheme="majorEastAsia" w:hint="eastAsia"/>
          <w:b/>
          <w:sz w:val="24"/>
        </w:rPr>
        <w:t>５　情報提供にあたり手渡された資料</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4F061A" w:rsidRPr="00B90F8E"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3360" behindDoc="0" locked="0" layoutInCell="1" allowOverlap="1" wp14:anchorId="10382B7C" wp14:editId="55E8FDC6">
                <wp:simplePos x="0" y="0"/>
                <wp:positionH relativeFrom="column">
                  <wp:posOffset>194310</wp:posOffset>
                </wp:positionH>
                <wp:positionV relativeFrom="paragraph">
                  <wp:posOffset>198120</wp:posOffset>
                </wp:positionV>
                <wp:extent cx="409575" cy="238125"/>
                <wp:effectExtent l="0" t="0" r="28575" b="28575"/>
                <wp:wrapNone/>
                <wp:docPr id="8" name="円/楕円 4"/>
                <wp:cNvGraphicFramePr/>
                <a:graphic xmlns:a="http://schemas.openxmlformats.org/drawingml/2006/main">
                  <a:graphicData uri="http://schemas.microsoft.com/office/word/2010/wordprocessingShape">
                    <wps:wsp>
                      <wps:cNvSpPr/>
                      <wps:spPr>
                        <a:xfrm>
                          <a:off x="0" y="0"/>
                          <a:ext cx="409575" cy="2381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1F353B" id="円/楕円 4" o:spid="_x0000_s1026" style="position:absolute;left:0;text-align:left;margin-left:15.3pt;margin-top:15.6pt;width:32.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" filled="f" strokecolor="black [3200]" strokeweight="2pt"/>
            </w:pict>
          </mc:Fallback>
        </mc:AlternateContent>
      </w:r>
      <w:r w:rsidRPr="00B90F8E">
        <w:rPr>
          <w:rFonts w:asciiTheme="majorEastAsia" w:eastAsiaTheme="majorEastAsia" w:hAnsiTheme="majorEastAsia" w:hint="eastAsia"/>
          <w:b/>
          <w:sz w:val="24"/>
        </w:rPr>
        <w:t xml:space="preserve">　（３）自治体が作成した事業所一覧表</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4F061A"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4F061A" w:rsidRDefault="004F061A" w:rsidP="004F061A">
      <w:pPr>
        <w:jc w:val="left"/>
        <w:rPr>
          <w:rFonts w:asciiTheme="majorEastAsia" w:eastAsiaTheme="majorEastAsia" w:hAnsiTheme="majorEastAsia"/>
          <w:b/>
          <w:sz w:val="24"/>
        </w:rPr>
      </w:pPr>
    </w:p>
    <w:p w:rsidR="004F061A" w:rsidRPr="004F061A" w:rsidRDefault="004F061A"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利用者もしくは代理人の署名欄及び３以外は事業所で記載してもかまいません。</w:t>
      </w:r>
    </w:p>
    <w:sectPr w:rsidR="004F061A" w:rsidRPr="004F061A" w:rsidSect="00B90F8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6E9" w:rsidRDefault="00D516E9" w:rsidP="001B3F42">
      <w:r>
        <w:separator/>
      </w:r>
    </w:p>
  </w:endnote>
  <w:endnote w:type="continuationSeparator" w:id="0">
    <w:p w:rsidR="00D516E9" w:rsidRDefault="00D516E9" w:rsidP="001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6E9" w:rsidRDefault="00D516E9" w:rsidP="001B3F42">
      <w:r>
        <w:separator/>
      </w:r>
    </w:p>
  </w:footnote>
  <w:footnote w:type="continuationSeparator" w:id="0">
    <w:p w:rsidR="00D516E9" w:rsidRDefault="00D516E9" w:rsidP="001B3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97"/>
    <w:rsid w:val="000E341D"/>
    <w:rsid w:val="001B3F42"/>
    <w:rsid w:val="0021022B"/>
    <w:rsid w:val="0032390D"/>
    <w:rsid w:val="003408BB"/>
    <w:rsid w:val="003B6CD5"/>
    <w:rsid w:val="00490C97"/>
    <w:rsid w:val="004F061A"/>
    <w:rsid w:val="00521510"/>
    <w:rsid w:val="005A27ED"/>
    <w:rsid w:val="00605B2E"/>
    <w:rsid w:val="00686082"/>
    <w:rsid w:val="00690552"/>
    <w:rsid w:val="006968F7"/>
    <w:rsid w:val="00775375"/>
    <w:rsid w:val="00874E92"/>
    <w:rsid w:val="009C2F51"/>
    <w:rsid w:val="00A4495D"/>
    <w:rsid w:val="00A82D6D"/>
    <w:rsid w:val="00AD4F52"/>
    <w:rsid w:val="00B52309"/>
    <w:rsid w:val="00B90F8E"/>
    <w:rsid w:val="00CD4D29"/>
    <w:rsid w:val="00D516E9"/>
    <w:rsid w:val="00E43B5F"/>
    <w:rsid w:val="00E7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4A545"/>
  <w15:docId w15:val="{DA4B1667-08BD-4774-A3BD-D4ACB853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F42"/>
    <w:pPr>
      <w:tabs>
        <w:tab w:val="center" w:pos="4252"/>
        <w:tab w:val="right" w:pos="8504"/>
      </w:tabs>
      <w:snapToGrid w:val="0"/>
    </w:pPr>
  </w:style>
  <w:style w:type="character" w:customStyle="1" w:styleId="a5">
    <w:name w:val="ヘッダー (文字)"/>
    <w:basedOn w:val="a0"/>
    <w:link w:val="a4"/>
    <w:uiPriority w:val="99"/>
    <w:rsid w:val="001B3F42"/>
  </w:style>
  <w:style w:type="paragraph" w:styleId="a6">
    <w:name w:val="footer"/>
    <w:basedOn w:val="a"/>
    <w:link w:val="a7"/>
    <w:uiPriority w:val="99"/>
    <w:unhideWhenUsed/>
    <w:rsid w:val="001B3F42"/>
    <w:pPr>
      <w:tabs>
        <w:tab w:val="center" w:pos="4252"/>
        <w:tab w:val="right" w:pos="8504"/>
      </w:tabs>
      <w:snapToGrid w:val="0"/>
    </w:pPr>
  </w:style>
  <w:style w:type="character" w:customStyle="1" w:styleId="a7">
    <w:name w:val="フッター (文字)"/>
    <w:basedOn w:val="a0"/>
    <w:link w:val="a6"/>
    <w:uiPriority w:val="99"/>
    <w:rsid w:val="001B3F42"/>
  </w:style>
  <w:style w:type="paragraph" w:styleId="Web">
    <w:name w:val="Normal (Web)"/>
    <w:basedOn w:val="a"/>
    <w:uiPriority w:val="99"/>
    <w:semiHidden/>
    <w:unhideWhenUsed/>
    <w:rsid w:val="004F06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D4D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和恵</dc:creator>
  <cp:lastModifiedBy>藤本　裕梨</cp:lastModifiedBy>
  <cp:revision>19</cp:revision>
  <cp:lastPrinted>2017-08-09T06:49:00Z</cp:lastPrinted>
  <dcterms:created xsi:type="dcterms:W3CDTF">2015-08-17T06:34:00Z</dcterms:created>
  <dcterms:modified xsi:type="dcterms:W3CDTF">2021-08-20T00:20:00Z</dcterms:modified>
</cp:coreProperties>
</file>